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F8" w:rsidRDefault="005D29BA" w:rsidP="005D29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Международный программный комитет</w:t>
      </w:r>
    </w:p>
    <w:p w:rsidR="00B81811" w:rsidRDefault="00B81811" w:rsidP="005D29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8A44DA" w:rsidTr="00021B8F">
        <w:tc>
          <w:tcPr>
            <w:tcW w:w="2830" w:type="dxa"/>
            <w:shd w:val="clear" w:color="auto" w:fill="auto"/>
          </w:tcPr>
          <w:p w:rsidR="00B81811" w:rsidRDefault="00430D7A" w:rsidP="00B818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41856" behindDoc="0" locked="0" layoutInCell="1" allowOverlap="0" wp14:anchorId="50A85A28" wp14:editId="65977E61">
                  <wp:simplePos x="0" y="0"/>
                  <wp:positionH relativeFrom="column">
                    <wp:posOffset>106045</wp:posOffset>
                  </wp:positionH>
                  <wp:positionV relativeFrom="line">
                    <wp:posOffset>0</wp:posOffset>
                  </wp:positionV>
                  <wp:extent cx="1076325" cy="1466850"/>
                  <wp:effectExtent l="0" t="0" r="9525" b="0"/>
                  <wp:wrapSquare wrapText="bothSides"/>
                  <wp:docPr id="32" name="Рисунок 32" descr="http://les.sei.irk.ru/media/organizer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.sei.irk.ru/media/organizer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430D7A" w:rsidRDefault="00430D7A" w:rsidP="00613A8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ВОРОПАЙ НИКОЛАЙ ИВАНОВИЧ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613A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редседатель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Международного программного комитета</w:t>
            </w:r>
            <w:r w:rsidR="00613A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Научный руководитель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Института систем энергетики им. Л.А. Мелентьева СО РАН,</w:t>
            </w:r>
            <w:r w:rsidR="00900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 Иркутск, Россия,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член-корр. РАН, заслуженный деятель науки РФ, доктор технических наук, профессор.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интересов: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обоснование развития электроэнергетических систем; надёжность, устойчивость, живучесть и противоаварийное управление ЭЭС; энергетическая безопасность России и её регионов.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(8-3952) 42-47-00; факс: (8-3952) 42-67-96;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6" w:history="1">
              <w:r w:rsidRPr="0074564D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voropai@isem.irk.ru</w:t>
              </w:r>
            </w:hyperlink>
          </w:p>
        </w:tc>
      </w:tr>
      <w:tr w:rsidR="008A44DA" w:rsidTr="00021B8F">
        <w:tc>
          <w:tcPr>
            <w:tcW w:w="2830" w:type="dxa"/>
            <w:shd w:val="clear" w:color="auto" w:fill="auto"/>
          </w:tcPr>
          <w:p w:rsidR="00B81811" w:rsidRDefault="00CF52CB" w:rsidP="00B818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52CB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40D9B07" wp14:editId="4901547A">
                  <wp:extent cx="1180834" cy="1609725"/>
                  <wp:effectExtent l="0" t="0" r="635" b="0"/>
                  <wp:docPr id="21" name="Рисунок 21" descr="D:\larissa\НАДЕЖНОСТЬ\Международный программный комитет\Фото оргбюро2017\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arissa\НАДЕЖНОСТЬ\Международный программный комитет\Фото оргбюро2017\Сухар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65" cy="161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shd w:val="clear" w:color="auto" w:fill="auto"/>
          </w:tcPr>
          <w:p w:rsidR="00B81811" w:rsidRDefault="00A32902" w:rsidP="00613A8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2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СУХАРЕВ МИХАИЛ ГРИГОРЬЕВИЧ</w:t>
            </w:r>
            <w:r w:rsidRPr="0002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613A81" w:rsidRPr="00C174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</w:t>
            </w:r>
            <w:r w:rsidRPr="00C174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аместитель председателя</w:t>
            </w:r>
            <w:r w:rsidR="0061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3A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Международного программного комитета.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Профессор кафедры “Прикладная математика и компьютерное моделирование” Российского государственного университета нефти и газа им. И.М. Губкина, </w:t>
            </w:r>
            <w:r w:rsidR="0074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 Москва, Россия, 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академик Международной академии по экологии и безопасности, заслуженный деятель науки РФ, доктор технических наук, профессор.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456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7456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техническая кибернетика; надежность систем газоснабжения; системный анализ проблем нефтегазового комплекса.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(8-499) 507-86-21; тел. дом.: (8-499) 744-69-48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8" w:history="1">
              <w:r w:rsidRPr="0074564D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mgsukharev@mail.ru</w:t>
              </w:r>
            </w:hyperlink>
          </w:p>
        </w:tc>
      </w:tr>
      <w:tr w:rsidR="008A44DA" w:rsidTr="00021B8F">
        <w:tc>
          <w:tcPr>
            <w:tcW w:w="2830" w:type="dxa"/>
            <w:shd w:val="clear" w:color="auto" w:fill="auto"/>
          </w:tcPr>
          <w:p w:rsidR="00B81811" w:rsidRDefault="00CF52CB" w:rsidP="00B818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52CB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312ACC1" wp14:editId="0E7A3930">
                  <wp:extent cx="1352550" cy="1577975"/>
                  <wp:effectExtent l="0" t="0" r="0" b="3175"/>
                  <wp:docPr id="25" name="Рисунок 25" descr="D:\larissa\НАДЕЖНОСТЬ\Международный программный комитет\Фото оргбюро2017\Сендеров 2017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arissa\НАДЕЖНОСТЬ\Международный программный комитет\Фото оргбюро2017\Сендеров 2017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64" cy="158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shd w:val="clear" w:color="auto" w:fill="auto"/>
          </w:tcPr>
          <w:p w:rsidR="00B81811" w:rsidRDefault="00B81811" w:rsidP="00613A8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СЕНДЕРОВ СЕРГЕЙ МИХАЙЛОВИЧ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13A81" w:rsidRPr="00C174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</w:t>
            </w:r>
            <w:r w:rsidRPr="00C174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аместитель председателя</w:t>
            </w:r>
            <w:r w:rsidR="0061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3A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Международного программного комитета.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Заместитель директора, заведующий отделом энергетической безопасности Института систем энергетики им. Л.А. Мелентьева СО РАН, </w:t>
            </w:r>
            <w:r w:rsidR="0074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 Иркутск, Россия</w:t>
            </w:r>
            <w:r w:rsidR="0074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74564D"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доктор технических наук.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456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7456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энергетическая безопасность страны и регионов; надежность топливо- и энергоснабжения, живучесть магистральных систем газо-,  </w:t>
            </w:r>
            <w:proofErr w:type="spellStart"/>
            <w:r w:rsidRPr="007456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нефте</w:t>
            </w:r>
            <w:proofErr w:type="spellEnd"/>
            <w:r w:rsidRPr="007456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7456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нефтепродукто</w:t>
            </w:r>
            <w:proofErr w:type="spellEnd"/>
            <w:r w:rsidRPr="007456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снабжения.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(8-3952) 500-646 доб. 456</w:t>
            </w:r>
            <w:r w:rsidR="006C2C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Е-</w:t>
            </w:r>
            <w:proofErr w:type="spellStart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10" w:history="1">
              <w:r w:rsidRPr="0074564D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ssm@isem.irk.ru</w:t>
              </w:r>
            </w:hyperlink>
          </w:p>
        </w:tc>
      </w:tr>
      <w:tr w:rsidR="008A44DA" w:rsidTr="00021B8F">
        <w:tc>
          <w:tcPr>
            <w:tcW w:w="2830" w:type="dxa"/>
            <w:shd w:val="clear" w:color="auto" w:fill="auto"/>
          </w:tcPr>
          <w:p w:rsidR="00B81811" w:rsidRDefault="001D66CE" w:rsidP="00B818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44928" behindDoc="0" locked="0" layoutInCell="1" allowOverlap="0" wp14:anchorId="01F0AE73" wp14:editId="0961143F">
                  <wp:simplePos x="0" y="0"/>
                  <wp:positionH relativeFrom="column">
                    <wp:posOffset>114935</wp:posOffset>
                  </wp:positionH>
                  <wp:positionV relativeFrom="line">
                    <wp:posOffset>0</wp:posOffset>
                  </wp:positionV>
                  <wp:extent cx="1152525" cy="1371600"/>
                  <wp:effectExtent l="0" t="0" r="9525" b="0"/>
                  <wp:wrapSquare wrapText="bothSides"/>
                  <wp:docPr id="29" name="Рисунок 29" descr="http://les.sei.irk.ru/media/organizer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s.sei.irk.ru/media/organizers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B81811" w:rsidRDefault="001D66CE" w:rsidP="006113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21B8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ЕФИМОВА ЛАРИСА МИХАЙЛОВНА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611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ченый секретарь семинара</w:t>
            </w:r>
            <w:r w:rsidR="00611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Инженер Института систем энергетики им. Л.А. Мелентьева СО РАН</w:t>
            </w:r>
            <w:r w:rsidR="0074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4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 Иркутск, Россия</w:t>
            </w:r>
            <w:r w:rsidR="00611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(8-3952) 500-646 доб. 247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факс: (8-3952) 42-67-</w:t>
            </w:r>
            <w:proofErr w:type="gramStart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96  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proofErr w:type="gramEnd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12" w:history="1">
              <w:r w:rsidRPr="0074564D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efimova@isem.irk.ru</w:t>
              </w:r>
            </w:hyperlink>
          </w:p>
        </w:tc>
      </w:tr>
      <w:tr w:rsidR="008A44DA" w:rsidRPr="00900D53" w:rsidTr="00021B8F">
        <w:tc>
          <w:tcPr>
            <w:tcW w:w="2830" w:type="dxa"/>
            <w:shd w:val="clear" w:color="auto" w:fill="auto"/>
          </w:tcPr>
          <w:p w:rsidR="00E40606" w:rsidRPr="003270F8" w:rsidRDefault="009963C5" w:rsidP="00B8181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F577AD">
              <w:rPr>
                <w:noProof/>
                <w:lang w:eastAsia="ru-RU"/>
              </w:rPr>
              <w:drawing>
                <wp:inline distT="0" distB="0" distL="0" distR="0" wp14:anchorId="0649D972" wp14:editId="5A279323">
                  <wp:extent cx="1266825" cy="1466850"/>
                  <wp:effectExtent l="0" t="0" r="9525" b="0"/>
                  <wp:docPr id="17" name="Рисунок 17" descr="1 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 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shd w:val="clear" w:color="auto" w:fill="auto"/>
          </w:tcPr>
          <w:p w:rsidR="00E40606" w:rsidRPr="00021B8F" w:rsidRDefault="00AB40E4" w:rsidP="00021B8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АХМЕТБАЕВ ДАУРЕН САДЫКОВИЧ</w:t>
            </w:r>
          </w:p>
          <w:p w:rsidR="00E40606" w:rsidRPr="00021B8F" w:rsidRDefault="00E40606" w:rsidP="00021B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Доцент кафедры Электроснабжения АО “</w:t>
            </w:r>
            <w:r w:rsidR="00906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9063DD"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азахский агротехнический университет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063DD"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</w:t>
            </w:r>
            <w:r w:rsidR="00906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63DD"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Сакена</w:t>
            </w:r>
            <w:proofErr w:type="spellEnd"/>
            <w:r w:rsidR="009063DD"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Сейфуллина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”, г</w:t>
            </w:r>
            <w:r w:rsidR="0074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Астана, Казахстан</w:t>
            </w:r>
            <w:r w:rsidR="00906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063DD"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доктор технических наук</w:t>
            </w:r>
            <w:r w:rsidR="009063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E40606" w:rsidRPr="00021B8F" w:rsidRDefault="00E40606" w:rsidP="00021B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63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9063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режимы электроэнергетических систем, методологические вопросы исследования режимов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E40606" w:rsidRPr="00900D53" w:rsidRDefault="00E40606" w:rsidP="00021B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</w:t>
            </w:r>
            <w:r w:rsidRPr="00900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.: 87057075310</w:t>
            </w:r>
          </w:p>
          <w:p w:rsidR="00E40606" w:rsidRPr="00900D53" w:rsidRDefault="00E40606" w:rsidP="009063D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00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E-mail:</w:t>
            </w:r>
            <w:bookmarkStart w:id="0" w:name="clb790259"/>
            <w:r w:rsidRPr="00900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hyperlink r:id="rId14" w:history="1">
              <w:r w:rsidRPr="009063DD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axmetbaev46@mail.ru</w:t>
              </w:r>
            </w:hyperlink>
            <w:bookmarkEnd w:id="0"/>
          </w:p>
        </w:tc>
      </w:tr>
      <w:tr w:rsidR="008A44DA" w:rsidRPr="0043115A" w:rsidTr="00021B8F">
        <w:tc>
          <w:tcPr>
            <w:tcW w:w="2830" w:type="dxa"/>
            <w:shd w:val="clear" w:color="auto" w:fill="auto"/>
          </w:tcPr>
          <w:p w:rsidR="0043115A" w:rsidRPr="003041C7" w:rsidRDefault="0043115A" w:rsidP="00B81811">
            <w:pPr>
              <w:spacing w:before="100" w:beforeAutospacing="1" w:after="100" w:afterAutospacing="1"/>
              <w:outlineLvl w:val="1"/>
              <w:rPr>
                <w:noProof/>
                <w:lang w:val="en-US" w:eastAsia="ru-RU"/>
              </w:rPr>
            </w:pPr>
            <w:r w:rsidRPr="00327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45952" behindDoc="0" locked="0" layoutInCell="1" allowOverlap="0" wp14:anchorId="3B44880F" wp14:editId="4F247D9E">
                  <wp:simplePos x="0" y="0"/>
                  <wp:positionH relativeFrom="column">
                    <wp:posOffset>-8255</wp:posOffset>
                  </wp:positionH>
                  <wp:positionV relativeFrom="line">
                    <wp:posOffset>25400</wp:posOffset>
                  </wp:positionV>
                  <wp:extent cx="1085850" cy="1428750"/>
                  <wp:effectExtent l="0" t="0" r="0" b="0"/>
                  <wp:wrapSquare wrapText="bothSides"/>
                  <wp:docPr id="28" name="Рисунок 28" descr="http://les.sei.irk.ru/media/organizer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s.sei.irk.ru/media/organizer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43115A" w:rsidRPr="00021B8F" w:rsidRDefault="0043115A" w:rsidP="000C79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БАРАННИК ВЯЧЕСЛАВ АЛЕКСЕЕВИЧ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Старший научный сотрудник отдела топливно-энергетических стратегий Регионального филиала Национального института стратегических исследований, </w:t>
            </w:r>
            <w:r w:rsidR="000C798E" w:rsidRPr="000C7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 Днепропетровск,</w:t>
            </w:r>
            <w:r w:rsidR="000C798E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798E" w:rsidRPr="000C7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Украина,</w:t>
            </w:r>
            <w:r w:rsidR="000C7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экономических наук.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C79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0C79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энергетическая безопасность Украины и ее регионов, основы формирования современной энергетической стратегии государства, устойчивое развитие экономики и энергетики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(+38-056)-770-00-93; дом.: (+38-056)-771-76-65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16" w:history="1">
              <w:r w:rsidRPr="000C798E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Slava@dfni.dp.ua</w:t>
              </w:r>
            </w:hyperlink>
            <w:r w:rsidRPr="000C798E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, </w:t>
            </w:r>
            <w:hyperlink r:id="rId17" w:history="1">
              <w:r w:rsidRPr="000C798E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BVO7777@ukr.net</w:t>
              </w:r>
            </w:hyperlink>
          </w:p>
        </w:tc>
      </w:tr>
      <w:tr w:rsidR="00940E33" w:rsidRPr="0043115A" w:rsidTr="00021B8F">
        <w:tc>
          <w:tcPr>
            <w:tcW w:w="2830" w:type="dxa"/>
            <w:shd w:val="clear" w:color="auto" w:fill="auto"/>
          </w:tcPr>
          <w:p w:rsidR="00940E33" w:rsidRPr="003270F8" w:rsidRDefault="00940E33" w:rsidP="00021B8F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270F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80768" behindDoc="0" locked="0" layoutInCell="1" allowOverlap="0" wp14:anchorId="4311646C" wp14:editId="0D466A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438275"/>
                  <wp:effectExtent l="0" t="0" r="9525" b="9525"/>
                  <wp:wrapSquare wrapText="bothSides"/>
                  <wp:docPr id="26" name="Рисунок 26" descr="http://les.sei.irk.ru/media/organizer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es.sei.irk.ru/media/organizer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940E33" w:rsidRPr="00021B8F" w:rsidRDefault="00940E33" w:rsidP="006113C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ГУРИНОВИЧ ВАЛЕРИЙ ДМИТРИЕВИЧ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Заместитель начальника Центра научно-технической поддержки технического обслуживания (ТО) и ремонта Всероссийского научно-исследовательского института по эксплуатации атомных электростанций (ВНИИАЭС), начальник отдела информационных технологий,</w:t>
            </w:r>
            <w:r w:rsidR="00611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 Москва, Россия,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кандидат технических наук.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113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6113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информационные технологии для задач ТО и ремонта основных фондов, включая планирование, управление и оптимизацию ремонтных воздействий; корпоративные информационные системы.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(8-495) 372-27-21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19" w:history="1">
              <w:r w:rsidRPr="006113C3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vgurinovich@yandex.ru</w:t>
              </w:r>
            </w:hyperlink>
          </w:p>
        </w:tc>
      </w:tr>
      <w:tr w:rsidR="008A44DA" w:rsidTr="00021B8F">
        <w:tc>
          <w:tcPr>
            <w:tcW w:w="2830" w:type="dxa"/>
            <w:shd w:val="clear" w:color="auto" w:fill="auto"/>
          </w:tcPr>
          <w:p w:rsidR="007F5C57" w:rsidRPr="0043115A" w:rsidRDefault="007F5C57" w:rsidP="00B818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6672" behindDoc="0" locked="0" layoutInCell="1" allowOverlap="0" wp14:anchorId="45F3EBE4" wp14:editId="39AD6D55">
                  <wp:simplePos x="0" y="0"/>
                  <wp:positionH relativeFrom="column">
                    <wp:posOffset>-6350</wp:posOffset>
                  </wp:positionH>
                  <wp:positionV relativeFrom="line">
                    <wp:posOffset>102870</wp:posOffset>
                  </wp:positionV>
                  <wp:extent cx="1095375" cy="1428750"/>
                  <wp:effectExtent l="0" t="0" r="9525" b="0"/>
                  <wp:wrapSquare wrapText="bothSides"/>
                  <wp:docPr id="11" name="Рисунок 11" descr="Davidov I.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avidov I.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7F5C57" w:rsidRPr="00A935FE" w:rsidRDefault="007F5C57" w:rsidP="006113C3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ДАВЫДОВ ИЛЬЯС АБДУЛ</w:t>
            </w:r>
            <w:r w:rsidR="00E80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Эксперт по энергетике Кыргызской Республики, Член совета ветеранов энергетики КР, Академи</w:t>
            </w:r>
            <w:r w:rsidR="00611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инженерной академии КР, Академик Международной инженерной академии</w:t>
            </w:r>
            <w:r w:rsidR="00611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 Бишкек, Киргизия.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интересов: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6113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энертегика</w:t>
            </w:r>
            <w:proofErr w:type="spellEnd"/>
            <w:r w:rsidRPr="006113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, экономика, организация </w:t>
            </w:r>
            <w:proofErr w:type="spellStart"/>
            <w:r w:rsidRPr="006113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эсплуатации</w:t>
            </w:r>
            <w:proofErr w:type="spellEnd"/>
            <w:r w:rsidRPr="006113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энергетического и водного хозяйства Центральной Азии.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 +996312660184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21" w:tooltip="esk@elcat.kg" w:history="1">
              <w:r w:rsidRPr="00353EE9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nesk@elcat.kg</w:t>
              </w:r>
            </w:hyperlink>
          </w:p>
        </w:tc>
      </w:tr>
      <w:tr w:rsidR="008A44DA" w:rsidTr="00021B8F">
        <w:tc>
          <w:tcPr>
            <w:tcW w:w="2830" w:type="dxa"/>
            <w:shd w:val="clear" w:color="auto" w:fill="auto"/>
          </w:tcPr>
          <w:p w:rsidR="001258A4" w:rsidRDefault="005036FA" w:rsidP="00B818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0048" behindDoc="0" locked="0" layoutInCell="1" allowOverlap="0" wp14:anchorId="52C527BB" wp14:editId="70921F3A">
                  <wp:simplePos x="0" y="0"/>
                  <wp:positionH relativeFrom="column">
                    <wp:posOffset>52070</wp:posOffset>
                  </wp:positionH>
                  <wp:positionV relativeFrom="line">
                    <wp:posOffset>62230</wp:posOffset>
                  </wp:positionV>
                  <wp:extent cx="1076325" cy="1438275"/>
                  <wp:effectExtent l="0" t="0" r="9525" b="9525"/>
                  <wp:wrapSquare wrapText="bothSides"/>
                  <wp:docPr id="24" name="Рисунок 24" descr="http://les.sei.irk.ru/media/organizer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es.sei.irk.ru/media/organizer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1258A4" w:rsidRPr="00A935FE" w:rsidRDefault="001258A4" w:rsidP="00C17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58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КАРАСЕВИЧ АЛЕКСАНДР МИРОСЛАВОВИЧ </w:t>
            </w:r>
            <w:r w:rsidRPr="001258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Заведующий кафедрой экономики региональной энергетики и энергоэффективности Российского государственного университета нефти и газа имени И.М. Губкина, </w:t>
            </w:r>
            <w:r w:rsidR="00C1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 Москва, Россия,</w:t>
            </w:r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доктор технических наук, профессор,</w:t>
            </w:r>
            <w:r w:rsidR="00C174BE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74BE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член-корр. РАН</w:t>
            </w:r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74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  </w:t>
            </w:r>
            <w:r w:rsidRPr="00C174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системный анализ, имитационное моделирование, управление и прогнозирование поведения сложных систем энергетической, промышленной безопасности страны и ее регионов</w:t>
            </w:r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8 (499) 507 8159, 8 (499) 507 8160</w:t>
            </w:r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hyperlink r:id="rId23" w:history="1">
              <w:r w:rsidRPr="00353EE9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energy@gubkin.ru</w:t>
              </w:r>
            </w:hyperlink>
            <w:r w:rsidRPr="00353EE9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0E33" w:rsidTr="00021B8F">
        <w:tc>
          <w:tcPr>
            <w:tcW w:w="2830" w:type="dxa"/>
            <w:shd w:val="clear" w:color="auto" w:fill="auto"/>
          </w:tcPr>
          <w:p w:rsidR="00940E33" w:rsidRPr="00021B8F" w:rsidRDefault="00940E33" w:rsidP="00021B8F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1B8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82816" behindDoc="0" locked="0" layoutInCell="1" allowOverlap="0" wp14:anchorId="2F38B6A2" wp14:editId="2DC333D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95375" cy="1428750"/>
                  <wp:effectExtent l="0" t="0" r="9525" b="0"/>
                  <wp:wrapSquare wrapText="bothSides"/>
                  <wp:docPr id="23" name="Рисунок 23" descr="Kitus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tus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940E33" w:rsidRPr="001258A4" w:rsidRDefault="00940E33" w:rsidP="00940E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КИТУШИН ВИКЕНТИЙ ГЕОРГИЕВИЧ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Профессор кафедры “Системы управления и экономика энергетики” Новосибирского государственного технического университета,</w:t>
            </w:r>
            <w:r w:rsidR="003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 Новосибирск, Россия,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почетный энергетик РФ, доктор технических наук, профессор.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53E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надёжность электроэнергетических систем; организация, управление функционированием и развитием электроэнергетики во взаимосвязи с топливно-энергетическим комплексом.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(8-3832) 46-13-59;  моб.: 8-913-945-1144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25" w:history="1">
              <w:r w:rsidRPr="00353EE9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kitushin@eco.power.nstu.ru</w:t>
              </w:r>
            </w:hyperlink>
          </w:p>
        </w:tc>
      </w:tr>
      <w:tr w:rsidR="008A44DA" w:rsidTr="00021B8F">
        <w:tc>
          <w:tcPr>
            <w:tcW w:w="2830" w:type="dxa"/>
            <w:shd w:val="clear" w:color="auto" w:fill="auto"/>
          </w:tcPr>
          <w:p w:rsidR="00B81811" w:rsidRDefault="00EB03CD" w:rsidP="00B818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2096" behindDoc="0" locked="0" layoutInCell="1" allowOverlap="0" wp14:anchorId="6CFAFA21" wp14:editId="735AC1DD">
                  <wp:simplePos x="0" y="0"/>
                  <wp:positionH relativeFrom="column">
                    <wp:posOffset>4445</wp:posOffset>
                  </wp:positionH>
                  <wp:positionV relativeFrom="line">
                    <wp:posOffset>0</wp:posOffset>
                  </wp:positionV>
                  <wp:extent cx="1076325" cy="1438275"/>
                  <wp:effectExtent l="0" t="0" r="9525" b="9525"/>
                  <wp:wrapSquare wrapText="bothSides"/>
                  <wp:docPr id="22" name="Рисунок 22" descr="http://les.sei.irk.ru/media/organizer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es.sei.irk.ru/media/organizer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B81811" w:rsidRDefault="00EB03CD" w:rsidP="00353E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КОВАЛЕВ ГЕННАДИЙ ФЕДОРОВИЧ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научный сотрудник Института систем энергетики им. Л.А. Мелентьева СО РАН,</w:t>
            </w:r>
            <w:r w:rsidR="003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 Иркутск, Россия,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доктор технических наук, профессор.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 надёжность электроэнергетических систем; оптимизация надёжности ЭЭС на этапах проектирования и планирования развития; диагностика энергетического оборудования.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</w:t>
            </w:r>
            <w:r w:rsidR="00353EE9"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3EE9"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(8-3952) 500-646 доб. 4</w:t>
            </w:r>
            <w:r w:rsidR="003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27" w:history="1">
              <w:r w:rsidRPr="00353EE9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kovalev@isem.irk.ru</w:t>
              </w:r>
            </w:hyperlink>
            <w:r w:rsidRPr="00353EE9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 </w:t>
            </w:r>
          </w:p>
        </w:tc>
      </w:tr>
      <w:tr w:rsidR="008A44DA" w:rsidTr="00021B8F">
        <w:tc>
          <w:tcPr>
            <w:tcW w:w="2830" w:type="dxa"/>
            <w:shd w:val="clear" w:color="auto" w:fill="auto"/>
          </w:tcPr>
          <w:p w:rsidR="00A11A83" w:rsidRPr="003270F8" w:rsidRDefault="008020B7" w:rsidP="00B818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27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4144" behindDoc="0" locked="0" layoutInCell="1" allowOverlap="0" wp14:anchorId="66B9044F" wp14:editId="62E727C2">
                  <wp:simplePos x="0" y="0"/>
                  <wp:positionH relativeFrom="column">
                    <wp:posOffset>90170</wp:posOffset>
                  </wp:positionH>
                  <wp:positionV relativeFrom="line">
                    <wp:posOffset>80010</wp:posOffset>
                  </wp:positionV>
                  <wp:extent cx="1162050" cy="1419225"/>
                  <wp:effectExtent l="0" t="0" r="0" b="9525"/>
                  <wp:wrapSquare wrapText="bothSides"/>
                  <wp:docPr id="20" name="Рисунок 20" descr="http://les.sei.irk.ru/media/organizers/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es.sei.irk.ru/media/organizers/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A11A83" w:rsidRPr="003270F8" w:rsidRDefault="00A11A83" w:rsidP="00FE7B5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КОРОТКЕВИЧ МИХАИЛ АНДРЕЕВИЧ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Профессор Белорусского национального технического университета, </w:t>
            </w:r>
            <w:r w:rsid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 Минск, </w:t>
            </w:r>
            <w:r w:rsidR="00FE7B5C" w:rsidRP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Беларусь</w:t>
            </w:r>
            <w:r w:rsid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FE7B5C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доктор технических наук, профессор.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 электрические сети; совершенствование эксплуатации; проблемы надёжности.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(810-375-17) 232-65-82;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29" w:history="1">
              <w:r w:rsidRPr="00FE7B5C">
                <w:rPr>
                  <w:color w:val="006699"/>
                </w:rPr>
                <w:t>elsyst@tut.by</w:t>
              </w:r>
            </w:hyperlink>
            <w:hyperlink r:id="rId30" w:history="1"/>
          </w:p>
        </w:tc>
      </w:tr>
      <w:tr w:rsidR="00792888" w:rsidTr="00021B8F">
        <w:tc>
          <w:tcPr>
            <w:tcW w:w="2830" w:type="dxa"/>
            <w:shd w:val="clear" w:color="auto" w:fill="auto"/>
          </w:tcPr>
          <w:p w:rsidR="00792888" w:rsidRPr="00900D53" w:rsidRDefault="00792888" w:rsidP="007928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89984" behindDoc="0" locked="0" layoutInCell="1" allowOverlap="0" wp14:anchorId="7FE4D7FD" wp14:editId="093EFFCC">
                  <wp:simplePos x="0" y="0"/>
                  <wp:positionH relativeFrom="column">
                    <wp:posOffset>175895</wp:posOffset>
                  </wp:positionH>
                  <wp:positionV relativeFrom="line">
                    <wp:posOffset>71120</wp:posOffset>
                  </wp:positionV>
                  <wp:extent cx="1076325" cy="1438275"/>
                  <wp:effectExtent l="0" t="0" r="9525" b="9525"/>
                  <wp:wrapSquare wrapText="bothSides"/>
                  <wp:docPr id="16" name="Рисунок 16" descr="http://les.sei.irk.ru/media/organizer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es.sei.irk.ru/media/organizer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792888" w:rsidRDefault="00792888" w:rsidP="00021B8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2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МАНОВ НИКОЛАЙ АЛЕКСЕЕВИЧ</w:t>
            </w:r>
            <w:r w:rsid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научный сотрудник лаборатории энергетических систем </w:t>
            </w:r>
            <w:proofErr w:type="spellStart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ИСЭиЭПС</w:t>
            </w:r>
            <w:proofErr w:type="spellEnd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Коми НЦ </w:t>
            </w:r>
            <w:proofErr w:type="spellStart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</w:t>
            </w:r>
            <w:proofErr w:type="spellEnd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РАН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 Сыктывкар, Россия,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технических наук.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B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FE7B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надёжность и автоматическое управление электроэнергетическими системами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 / факс: (8-212) 21-61-99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32" w:history="1">
              <w:r w:rsidRPr="00FE7B5C">
                <w:rPr>
                  <w:color w:val="006699"/>
                </w:rPr>
                <w:t>manov@energy.komisc.ru</w:t>
              </w:r>
            </w:hyperlink>
            <w:r w:rsidRPr="00FE7B5C">
              <w:rPr>
                <w:color w:val="006699"/>
              </w:rPr>
              <w:t>; </w:t>
            </w:r>
            <w:hyperlink r:id="rId33" w:history="1">
              <w:r w:rsidRPr="00FE7B5C">
                <w:rPr>
                  <w:color w:val="006699"/>
                </w:rPr>
                <w:t>dep@energy.komisc.ru</w:t>
              </w:r>
            </w:hyperlink>
          </w:p>
        </w:tc>
      </w:tr>
      <w:tr w:rsidR="00792888" w:rsidTr="00021B8F">
        <w:tc>
          <w:tcPr>
            <w:tcW w:w="2830" w:type="dxa"/>
            <w:shd w:val="clear" w:color="auto" w:fill="auto"/>
          </w:tcPr>
          <w:p w:rsidR="00792888" w:rsidRPr="00021B8F" w:rsidRDefault="00792888" w:rsidP="00021B8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1B8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92032" behindDoc="0" locked="0" layoutInCell="1" allowOverlap="0" wp14:anchorId="5CB80B78" wp14:editId="1B9CD1F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52525" cy="1428750"/>
                  <wp:effectExtent l="0" t="0" r="9525" b="0"/>
                  <wp:wrapSquare wrapText="bothSides"/>
                  <wp:docPr id="15" name="Рисунок 15" descr="http://les.sei.irk.ru/media/organizers/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es.sei.irk.ru/media/organizers/image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792888" w:rsidRPr="005D4CCB" w:rsidRDefault="00792888" w:rsidP="00FE7B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МИСРИХАНОВ МИСРИХАН ШАПИЕВИЧ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FE7B5C" w:rsidRP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НИУ «МЭИ»,</w:t>
            </w:r>
            <w:r w:rsid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 Москва, Россия,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заслуженный энергетик Республики Дагестан, РФ и СНГ; заслуженный работник Минтопэнерго и ЕЭС России, доктор технических наук, профессор.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 теория управления, режимы и надёжность ЭЭС; развитие электрических сетей.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(8-985) 774-12-40</w:t>
            </w:r>
            <w:r w:rsid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35" w:history="1">
              <w:r w:rsidRPr="00FE7B5C">
                <w:rPr>
                  <w:color w:val="006699"/>
                </w:rPr>
                <w:t>mms@fsk.elektra.ru</w:t>
              </w:r>
            </w:hyperlink>
          </w:p>
        </w:tc>
      </w:tr>
      <w:tr w:rsidR="00792888" w:rsidRPr="00900D53" w:rsidTr="00021B8F">
        <w:tc>
          <w:tcPr>
            <w:tcW w:w="2830" w:type="dxa"/>
            <w:shd w:val="clear" w:color="auto" w:fill="auto"/>
          </w:tcPr>
          <w:p w:rsidR="00792888" w:rsidRDefault="008A44DA" w:rsidP="007928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796">
              <w:rPr>
                <w:noProof/>
                <w:lang w:eastAsia="ru-RU"/>
              </w:rPr>
              <w:drawing>
                <wp:inline distT="0" distB="0" distL="0" distR="0" wp14:anchorId="1F250BB3" wp14:editId="6B3E9084">
                  <wp:extent cx="1152248" cy="1438275"/>
                  <wp:effectExtent l="0" t="0" r="0" b="0"/>
                  <wp:docPr id="27" name="Рисунок 27" descr="D:\DOCUM\Личн\Photo\Юрий ИВАНОВ _4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\Личн\Photo\Юрий ИВАНОВ _4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67" cy="144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shd w:val="clear" w:color="auto" w:fill="auto"/>
          </w:tcPr>
          <w:p w:rsidR="00792888" w:rsidRDefault="00792888" w:rsidP="007928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МИХАЛЕВИЧ АЛЕКСАНДР АЛЕКСАНДРОВИЧ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Научный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уководитель и заведующий лабораторией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Энергобезопасность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Института энергетики,</w:t>
            </w:r>
            <w:r w:rsid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 Минск, </w:t>
            </w:r>
            <w:r w:rsidR="00FE7B5C" w:rsidRP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Беларусь</w:t>
            </w:r>
            <w:r w:rsidR="00FE7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заместитель академика-секретаря Отделения физико-технических наук Национальной академии наук Беларуси, член Комиссии государств-участников СНГ по использованию атомной энергии в мирных целях, академик НАН Беларуси, доктор технических наук, профессор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Заслуженный энергетик Республики Беларусь.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стратегия развития энергетики, энергетическая безопасность,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возобновляемы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источник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 энергии,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792888" w:rsidRPr="005D4CCB" w:rsidRDefault="00792888" w:rsidP="0079288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5D4C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37" w:history="1">
              <w:r w:rsidRPr="00517211">
                <w:rPr>
                  <w:color w:val="006699"/>
                </w:rPr>
                <w:t>amikhal@bas-net.by</w:t>
              </w:r>
            </w:hyperlink>
          </w:p>
        </w:tc>
      </w:tr>
      <w:tr w:rsidR="00792888" w:rsidRPr="005B76BC" w:rsidTr="00021B8F">
        <w:tc>
          <w:tcPr>
            <w:tcW w:w="2830" w:type="dxa"/>
            <w:shd w:val="clear" w:color="auto" w:fill="auto"/>
          </w:tcPr>
          <w:p w:rsidR="00792888" w:rsidRPr="005D4CCB" w:rsidRDefault="005B76BC" w:rsidP="0002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3270F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94080" behindDoc="0" locked="0" layoutInCell="1" allowOverlap="0" wp14:anchorId="5CD8BB97" wp14:editId="01A16A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85850" cy="1428750"/>
                  <wp:effectExtent l="0" t="0" r="0" b="0"/>
                  <wp:wrapSquare wrapText="bothSides"/>
                  <wp:docPr id="13" name="Рисунок 13" descr="http://les.sei.irk.ru/media/organizers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es.sei.irk.ru/media/organizers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792888" w:rsidRPr="005B76BC" w:rsidRDefault="005B76BC" w:rsidP="00517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B76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НАЗАРЫЧЕВ АЛЕКСАНДР НИКОЛАЕВИЧ</w:t>
            </w:r>
            <w:r w:rsidRPr="0032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Ректор  Федерального государственного автономного образовательного учреждения дополнительного профессионального образования “Петербургский энергетический институт повышения квалификации”, </w:t>
            </w:r>
            <w:r w:rsidR="005172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 Санкт-</w:t>
            </w:r>
            <w:r w:rsidR="00517211"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Петербург</w:t>
            </w:r>
            <w:r w:rsidR="005172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Россия,</w:t>
            </w:r>
            <w:r w:rsidR="00517211"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доктор технических наук, профессор.</w:t>
            </w:r>
            <w:r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172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5172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надёжность и безопасность ЭЭС и электростанций; диагностика, оценка технического состояния и ремонт электрооборудования.</w:t>
            </w:r>
            <w:r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 / факс: (8-4932) 38-57-94, 26-99-43; 38-57-94</w:t>
            </w:r>
            <w:r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39" w:history="1">
              <w:r w:rsidRPr="00517211">
                <w:rPr>
                  <w:color w:val="006699"/>
                </w:rPr>
                <w:t>nazarythev@mail.ru</w:t>
              </w:r>
            </w:hyperlink>
            <w:r w:rsidRPr="00517211">
              <w:rPr>
                <w:color w:val="006699"/>
              </w:rPr>
              <w:t xml:space="preserve">, </w:t>
            </w:r>
            <w:hyperlink r:id="rId40" w:history="1">
              <w:r w:rsidRPr="00517211">
                <w:rPr>
                  <w:color w:val="006699"/>
                </w:rPr>
                <w:t>rector@peipk.spb.ru</w:t>
              </w:r>
            </w:hyperlink>
          </w:p>
        </w:tc>
      </w:tr>
      <w:tr w:rsidR="008A44DA" w:rsidTr="00021B8F">
        <w:tc>
          <w:tcPr>
            <w:tcW w:w="2830" w:type="dxa"/>
            <w:shd w:val="clear" w:color="auto" w:fill="auto"/>
          </w:tcPr>
          <w:p w:rsidR="00792888" w:rsidRDefault="00792888" w:rsidP="007928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85888" behindDoc="0" locked="0" layoutInCell="1" allowOverlap="0" wp14:anchorId="1A8779B9" wp14:editId="5A55747D">
                  <wp:simplePos x="0" y="0"/>
                  <wp:positionH relativeFrom="column">
                    <wp:posOffset>106045</wp:posOffset>
                  </wp:positionH>
                  <wp:positionV relativeFrom="line">
                    <wp:posOffset>60960</wp:posOffset>
                  </wp:positionV>
                  <wp:extent cx="1152525" cy="1428750"/>
                  <wp:effectExtent l="0" t="0" r="9525" b="0"/>
                  <wp:wrapSquare wrapText="bothSides"/>
                  <wp:docPr id="12" name="Рисунок 12" descr="http://les.sei.irk.ru/media/organizers/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es.sei.irk.ru/media/organizers/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792888" w:rsidRPr="00A935FE" w:rsidRDefault="00792888" w:rsidP="0079288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ПАПКОВ БОРИС ВАСИЛЬЕВИЧ </w:t>
            </w:r>
          </w:p>
          <w:p w:rsidR="00792888" w:rsidRDefault="00792888" w:rsidP="005172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93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Профессор кафедры «Электрификация и автоматизация» инженерного института Нижегородского государственного </w:t>
            </w:r>
            <w:proofErr w:type="spellStart"/>
            <w:r w:rsidRPr="00A93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иженерно</w:t>
            </w:r>
            <w:proofErr w:type="spellEnd"/>
            <w:r w:rsidRPr="00A93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-экономического университета, </w:t>
            </w:r>
            <w:r w:rsidR="005172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 Нижний Новгород, Россия, </w:t>
            </w:r>
            <w:r w:rsidRPr="00A93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доктор технических наук, профессор.</w:t>
            </w:r>
            <w:r w:rsidRPr="00A93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935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A935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 надёжность и эффективность электроэнергетики; технико-экономическая оценка возможных последствий изменений режимов электроснабжения потребителей.</w:t>
            </w:r>
            <w:r w:rsidR="005172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A93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сл.</w:t>
            </w:r>
            <w:r w:rsidR="005172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(8-83166) 4-15-50</w:t>
            </w:r>
            <w:r w:rsidRPr="00A93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A93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A93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hyperlink r:id="rId42" w:history="1">
              <w:r w:rsidRPr="00517211">
                <w:rPr>
                  <w:color w:val="006699"/>
                </w:rPr>
                <w:t>boris.papkov@gmail.com</w:t>
              </w:r>
            </w:hyperlink>
          </w:p>
        </w:tc>
      </w:tr>
      <w:tr w:rsidR="005B76BC" w:rsidRPr="00900D53" w:rsidTr="00021B8F">
        <w:tc>
          <w:tcPr>
            <w:tcW w:w="2830" w:type="dxa"/>
            <w:shd w:val="clear" w:color="auto" w:fill="auto"/>
          </w:tcPr>
          <w:p w:rsidR="005B76BC" w:rsidRPr="003270F8" w:rsidRDefault="005B76BC" w:rsidP="007928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51B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6355BD11" wp14:editId="6B432F28">
                  <wp:extent cx="1257300" cy="15514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718" cy="156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shd w:val="clear" w:color="auto" w:fill="auto"/>
          </w:tcPr>
          <w:p w:rsidR="005B76BC" w:rsidRDefault="005B76BC" w:rsidP="005B76B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A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РАКИТИНА ГАЛИНА СЕРГЕЕВНА</w:t>
            </w:r>
          </w:p>
          <w:p w:rsidR="005B76BC" w:rsidRDefault="005B76BC" w:rsidP="005B76B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A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лаборатории ООО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«Газпром ВНИИИГАЗ», </w:t>
            </w:r>
            <w:r w:rsidR="00856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 Москва, Россия,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технических наук.</w:t>
            </w:r>
          </w:p>
          <w:p w:rsidR="005B76BC" w:rsidRDefault="005B76BC" w:rsidP="005B76B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65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8565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устойчивость функционирования Единой системы газоснабжения и ее объектов в чрезвычайных ситуациях различного характера.</w:t>
            </w:r>
          </w:p>
          <w:p w:rsidR="005B76BC" w:rsidRPr="00945AD8" w:rsidRDefault="005B76BC" w:rsidP="005B76B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</w:t>
            </w:r>
            <w:r w:rsidRPr="00945A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945A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.: (8-495) 355-90-86</w:t>
            </w:r>
          </w:p>
          <w:p w:rsidR="005B76BC" w:rsidRPr="005B76BC" w:rsidRDefault="005B76BC" w:rsidP="005B76B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r w:rsidRPr="008565B6">
              <w:rPr>
                <w:color w:val="006699"/>
              </w:rPr>
              <w:t>V_Prisyazhnyuk@vniigaz.gazprom.ru</w:t>
            </w:r>
          </w:p>
        </w:tc>
      </w:tr>
      <w:tr w:rsidR="008A44DA" w:rsidTr="00021B8F">
        <w:tc>
          <w:tcPr>
            <w:tcW w:w="2830" w:type="dxa"/>
            <w:shd w:val="clear" w:color="auto" w:fill="auto"/>
          </w:tcPr>
          <w:p w:rsidR="00792888" w:rsidRPr="003270F8" w:rsidRDefault="00792888" w:rsidP="007928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2C7CA" wp14:editId="379744D5">
                  <wp:extent cx="1318384" cy="1685925"/>
                  <wp:effectExtent l="0" t="0" r="0" b="0"/>
                  <wp:docPr id="18" name="Рисунок 18" descr="D:\larissa\НАДЕЖНОСТЬ\Международный программный комитет\Фото оргбюро2017\Изображение 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arissa\НАДЕЖНОСТЬ\Международный программный комитет\Фото оргбюро2017\Изображение 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84" cy="170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shd w:val="clear" w:color="auto" w:fill="auto"/>
          </w:tcPr>
          <w:p w:rsidR="00792888" w:rsidRDefault="00792888" w:rsidP="00792888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САВЕЛЬЕВ ВИТАЛИЙ АНДРЕЕВИЧ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Профессор кафедры “Электрические станции и диагностика электрооборудования” электроэнергетического факультета Ивановского государственного энергетического университета,</w:t>
            </w:r>
            <w:r w:rsidR="00856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 Иваново, Россия, </w:t>
            </w:r>
            <w:r w:rsidRPr="00856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действительный член АЭН РФ,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член Международной энергетической академии, доктор технических наук.</w:t>
            </w:r>
          </w:p>
          <w:p w:rsidR="00792888" w:rsidRPr="00A935FE" w:rsidRDefault="008565B6" w:rsidP="008565B6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="00792888" w:rsidRPr="00856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аместитель директора по науке АО ГК "Си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792888" w:rsidRPr="00856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темы и Технологии</w:t>
            </w:r>
            <w:proofErr w:type="gramStart"/>
            <w:r w:rsidR="00792888" w:rsidRPr="00856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792888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</w:t>
            </w:r>
            <w:proofErr w:type="gramEnd"/>
            <w:r w:rsidR="00792888"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научных интересов</w:t>
            </w:r>
            <w:r w:rsidR="00792888"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 надёжность электроэнергетических систем; энергетическая безопасность регионов; техническое диагностирование и оценка технического состояния электрооборудования станций и подстанций промышленных предприятий.</w:t>
            </w:r>
            <w:r w:rsidR="00792888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</w:t>
            </w:r>
            <w:r w:rsidR="00792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932) 385-794</w:t>
            </w:r>
            <w:r w:rsidR="00792888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="00792888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="00792888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="00792888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="00792888" w:rsidRPr="008565B6">
              <w:rPr>
                <w:color w:val="006699"/>
              </w:rPr>
              <w:t>savelev-iv@yandex.ru</w:t>
            </w:r>
            <w:r w:rsidR="00792888" w:rsidRPr="00A93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76BC" w:rsidTr="00021B8F">
        <w:tc>
          <w:tcPr>
            <w:tcW w:w="2830" w:type="dxa"/>
            <w:shd w:val="clear" w:color="auto" w:fill="auto"/>
          </w:tcPr>
          <w:p w:rsidR="005B76BC" w:rsidRPr="00021B8F" w:rsidRDefault="005B76BC" w:rsidP="00021B8F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1B8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96128" behindDoc="0" locked="0" layoutInCell="1" allowOverlap="0" wp14:anchorId="7CA84151" wp14:editId="5DDEB73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52525" cy="1419225"/>
                  <wp:effectExtent l="0" t="0" r="9525" b="9525"/>
                  <wp:wrapSquare wrapText="bothSides"/>
                  <wp:docPr id="9" name="Рисунок 9" descr="http://les.sei.irk.ru/media/organizers/image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es.sei.irk.ru/media/organizers/image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5B76BC" w:rsidRPr="003270F8" w:rsidRDefault="005B76BC" w:rsidP="00861478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СЕННОВА ЕЛЕНА ВИКТОРОВНА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861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Профессор </w:t>
            </w:r>
            <w:r w:rsidR="00861478"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кафедр</w:t>
            </w:r>
            <w:r w:rsidR="00861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="00861478"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экономики региональной энергетики и энергоэффективности Российского государственного университета нефти и газа имени И.М. Губкина, </w:t>
            </w:r>
            <w:r w:rsidR="00861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 Москва, Россия,</w:t>
            </w:r>
            <w:r w:rsidR="00861478"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 Международной энергетической академии, доктор технических наук.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 комплексное развитие региональной энергетики; формирование региональных рынков тепла, электроэнергии и топливных ресурсов; математическое моделирование и оптимизация теплоснабжающих систем, оценка и обеспечение их надёжности.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861478"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сл.: 8 (499) 507 8159, 8 (499) 507 8160</w:t>
            </w:r>
            <w:r w:rsidR="00861478"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="00861478"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="00861478" w:rsidRPr="0012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hyperlink r:id="rId46" w:history="1">
              <w:r w:rsidR="00861478" w:rsidRPr="00353EE9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energy@gubkin.ru</w:t>
              </w:r>
            </w:hyperlink>
          </w:p>
        </w:tc>
      </w:tr>
      <w:tr w:rsidR="005B76BC" w:rsidTr="00021B8F">
        <w:tc>
          <w:tcPr>
            <w:tcW w:w="2830" w:type="dxa"/>
            <w:shd w:val="clear" w:color="auto" w:fill="auto"/>
          </w:tcPr>
          <w:p w:rsidR="005B76BC" w:rsidRPr="00021B8F" w:rsidRDefault="005B76BC" w:rsidP="00021B8F">
            <w:pPr>
              <w:shd w:val="clear" w:color="auto" w:fill="FFFFFF" w:themeFill="background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B8F">
              <w:rPr>
                <w:rFonts w:ascii="Arial" w:eastAsia="Times New Roman" w:hAnsi="Arial" w:cs="Arial"/>
                <w:i/>
                <w:iCs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98176" behindDoc="0" locked="0" layoutInCell="1" allowOverlap="0" wp14:anchorId="1F72A8DA" wp14:editId="0CC46F3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438275"/>
                  <wp:effectExtent l="0" t="0" r="9525" b="9525"/>
                  <wp:wrapSquare wrapText="bothSides"/>
                  <wp:docPr id="8" name="Рисунок 8" descr="http://les.sei.irk.ru/media/organizers/image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es.sei.irk.ru/media/organizers/image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5B76BC" w:rsidRPr="003270F8" w:rsidRDefault="005B76BC" w:rsidP="00A610EE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CКОПИНЦЕВ ВЛАДИМИР АЛЕКСЕЕВИЧ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Начальник Департамента анализа аварийности в электрических сетях ОАО “Институт 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Энергосетьпроект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”, заслуженный работник ЕЭС России, доктор технических наук.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интересов: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надёжность, безопасность, экономичность и живучесть электроэнергетических систем.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(8-495) 652-93-93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48" w:history="1">
              <w:r w:rsidRPr="00A610EE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skopintsev_v@oaoesp.ru</w:t>
              </w:r>
            </w:hyperlink>
          </w:p>
        </w:tc>
      </w:tr>
      <w:tr w:rsidR="00792888" w:rsidRPr="00021B8F" w:rsidTr="00021B8F">
        <w:tc>
          <w:tcPr>
            <w:tcW w:w="2830" w:type="dxa"/>
            <w:shd w:val="clear" w:color="auto" w:fill="auto"/>
          </w:tcPr>
          <w:p w:rsidR="00792888" w:rsidRPr="00062827" w:rsidRDefault="00792888" w:rsidP="0079288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3861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41387EEA" wp14:editId="2F69A13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53975</wp:posOffset>
                  </wp:positionV>
                  <wp:extent cx="1076325" cy="1469390"/>
                  <wp:effectExtent l="0" t="0" r="0" b="0"/>
                  <wp:wrapThrough wrapText="bothSides">
                    <wp:wrapPolygon edited="0">
                      <wp:start x="0" y="0"/>
                      <wp:lineTo x="0" y="21283"/>
                      <wp:lineTo x="21027" y="21283"/>
                      <wp:lineTo x="21027" y="0"/>
                      <wp:lineTo x="0" y="0"/>
                    </wp:wrapPolygon>
                  </wp:wrapThrough>
                  <wp:docPr id="19" name="Рисунок 19" descr="E:\Фото\Стенников х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Стенников х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792888" w:rsidRPr="00021B8F" w:rsidRDefault="00792888" w:rsidP="00A610E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СТЕННИКОВ ВАЛЕРИЙ АЛЕКСЕЕВИЧ</w:t>
            </w:r>
            <w:r w:rsidR="0002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ВРИО директора Института систем энергетики им. Л.А. Мелентьева СО РАН,</w:t>
            </w:r>
            <w:r w:rsid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 Иркутск, Россия,</w:t>
            </w:r>
            <w:r w:rsidRP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член-корр. РАН, заслуженный деятель науки РФ, доктор технических наук, профессор. </w:t>
            </w:r>
            <w:r w:rsidR="00021B8F" w:rsidRP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610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A610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методы и модели обоснования развития теплоэнергетических и трубопроводных систем, надежность, эффективность теплоснабжающих систем, стратегия развития теплоэнергетического комплекса России и регионов</w:t>
            </w:r>
            <w:r w:rsidRP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021B8F" w:rsidRP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сл. 8 (3952) 42-47-00, 8(3952) 500-646 доб. 324;</w:t>
            </w:r>
            <w:r w:rsid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факс: 8(3952) 42-67-96</w:t>
            </w:r>
            <w:r w:rsidR="00021B8F" w:rsidRPr="00A61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8386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21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8386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21B8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0" w:history="1">
              <w:r w:rsidRPr="00A610EE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sva@isem.irk.</w:t>
              </w:r>
              <w:proofErr w:type="spellStart"/>
              <w:r w:rsidRPr="00A610EE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</w:p>
        </w:tc>
      </w:tr>
      <w:tr w:rsidR="00792888" w:rsidRPr="00E9175C" w:rsidTr="00021B8F">
        <w:tc>
          <w:tcPr>
            <w:tcW w:w="2830" w:type="dxa"/>
            <w:shd w:val="clear" w:color="auto" w:fill="auto"/>
          </w:tcPr>
          <w:p w:rsidR="00792888" w:rsidRPr="00021B8F" w:rsidRDefault="005B76BC" w:rsidP="00021B8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0" distR="0" simplePos="0" relativeHeight="251700224" behindDoc="0" locked="0" layoutInCell="1" allowOverlap="0" wp14:anchorId="511B3D56" wp14:editId="1D0CDD5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371600"/>
                  <wp:effectExtent l="0" t="0" r="9525" b="0"/>
                  <wp:wrapSquare wrapText="bothSides"/>
                  <wp:docPr id="7" name="Рисунок 7" descr="http://les.sei.irk.ru/media/organizers/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es.sei.irk.ru/media/organizers/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792888" w:rsidRPr="00E9175C" w:rsidRDefault="005B76BC" w:rsidP="005B76B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ТАДЖИБАЕВ АЛЕКСЕЙ ИБРАГИМОВИЧ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Заведующий кафедрой "Диагностика энергетического оборудования" Федерального государственного автономного образовательного учреждения дополнительного профессионального образования “Петербургский энергетический институт повышения квалификации”, </w:t>
            </w:r>
            <w:r w:rsidR="00F8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 Санкт-</w:t>
            </w:r>
            <w:r w:rsidR="00F87E7C" w:rsidRPr="005B7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Петербург</w:t>
            </w:r>
            <w:r w:rsidR="00F8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Россия</w:t>
            </w:r>
            <w:r w:rsidR="00F8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F87E7C"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доктор технических наук, профессор.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 надёжность электроэнергетических систем; методы и средства диагностики состояния электрооборудования.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 / факс: (8-812) 708-48-46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7E7C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iec</w:t>
            </w:r>
            <w:proofErr w:type="spellEnd"/>
            <w:r w:rsidRPr="00F87E7C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@</w:t>
            </w:r>
            <w:proofErr w:type="spellStart"/>
            <w:r w:rsidRPr="00F87E7C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peipk</w:t>
            </w:r>
            <w:proofErr w:type="spellEnd"/>
            <w:r w:rsidRPr="00F87E7C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.</w:t>
            </w:r>
            <w:proofErr w:type="spellStart"/>
            <w:r w:rsidRPr="00F87E7C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spb</w:t>
            </w:r>
            <w:proofErr w:type="spellEnd"/>
            <w:r w:rsidRPr="00F87E7C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.</w:t>
            </w:r>
            <w:proofErr w:type="spellStart"/>
            <w:r w:rsidRPr="00F87E7C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ru</w:t>
            </w:r>
            <w:proofErr w:type="spellEnd"/>
          </w:p>
        </w:tc>
      </w:tr>
      <w:tr w:rsidR="005B76BC" w:rsidRPr="005B76BC" w:rsidTr="00021B8F">
        <w:tc>
          <w:tcPr>
            <w:tcW w:w="2830" w:type="dxa"/>
            <w:shd w:val="clear" w:color="auto" w:fill="auto"/>
          </w:tcPr>
          <w:p w:rsidR="005B76BC" w:rsidRPr="003270F8" w:rsidRDefault="005B76BC" w:rsidP="00021B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270F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702272" behindDoc="0" locked="0" layoutInCell="1" allowOverlap="0" wp14:anchorId="38D3622A" wp14:editId="2069AB7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52525" cy="1428750"/>
                  <wp:effectExtent l="0" t="0" r="9525" b="0"/>
                  <wp:wrapSquare wrapText="bothSides"/>
                  <wp:docPr id="5" name="Рисунок 5" descr="http://les.sei.irk.ru/media/organizers/image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es.sei.irk.ru/media/organizers/image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5B76BC" w:rsidRPr="003270F8" w:rsidRDefault="005B76BC" w:rsidP="00F87E7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ТЕВЯШЕВ АНДРЕЙ ДМИТРИЕВИЧ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Заведующий кафедрой “Прикладная математика” Харьковского национального университета радиоэлектроники, </w:t>
            </w:r>
            <w:r w:rsidR="00F8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 Харьков, Украина, 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академик Украинской нефтегазовой академии, доктор технических наук, профессор.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 техническая кибернетика, теория информации, системный анализ; надёжность систем энергетики; новые информационные, ресурсосберегающие и экологически безопасные технологии в региональных и межрегиональных системах энергетики.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(8-0572) 40-94-36</w:t>
            </w:r>
            <w:r w:rsidR="00F8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53" w:history="1">
              <w:r w:rsidR="00F87E7C" w:rsidRPr="00BA724B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tad45@mail.ru</w:t>
              </w:r>
            </w:hyperlink>
          </w:p>
        </w:tc>
      </w:tr>
      <w:tr w:rsidR="005B76BC" w:rsidRPr="005B76BC" w:rsidTr="00021B8F">
        <w:tc>
          <w:tcPr>
            <w:tcW w:w="2830" w:type="dxa"/>
            <w:shd w:val="clear" w:color="auto" w:fill="auto"/>
          </w:tcPr>
          <w:p w:rsidR="005B76BC" w:rsidRDefault="005B76BC" w:rsidP="005B76B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705344" behindDoc="0" locked="0" layoutInCell="1" allowOverlap="0" wp14:anchorId="20B46D72" wp14:editId="44D76530">
                  <wp:simplePos x="0" y="0"/>
                  <wp:positionH relativeFrom="column">
                    <wp:posOffset>137795</wp:posOffset>
                  </wp:positionH>
                  <wp:positionV relativeFrom="line">
                    <wp:posOffset>0</wp:posOffset>
                  </wp:positionV>
                  <wp:extent cx="1152525" cy="1428750"/>
                  <wp:effectExtent l="0" t="0" r="9525" b="0"/>
                  <wp:wrapSquare wrapText="bothSides"/>
                  <wp:docPr id="4" name="Рисунок 4" descr="http://les.sei.irk.ru/media/organizers/image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es.sei.irk.ru/media/organizers/image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5B76BC" w:rsidRDefault="005B76BC" w:rsidP="00F87E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b/>
                <w:bCs/>
              </w:rPr>
              <w:t>ФЕДОТОВА ГАЛИНА АЛЕКСЕЕВНА </w:t>
            </w:r>
            <w:r>
              <w:br/>
            </w:r>
            <w:r w:rsidRPr="00304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Старший научный сотрудник Института систем энергетики им. Л.А. Мелентьева СО РАН, </w:t>
            </w:r>
            <w:r w:rsidR="00F8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 Иркутск, Россия, </w:t>
            </w:r>
            <w:r w:rsidRPr="00304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технических наук.</w:t>
            </w:r>
            <w:r w:rsidRPr="00304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87E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04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F87E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надёжность электроэнергетических </w:t>
            </w:r>
            <w:proofErr w:type="gramStart"/>
            <w:r w:rsidRPr="00F87E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систем;   </w:t>
            </w:r>
            <w:proofErr w:type="gramEnd"/>
            <w:r w:rsidRPr="00F87E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математические методы и модели управления функционированием многозонного энергообъединения со слабыми связями с учетом надежности; резервирование, техническое обслуживание и ремонт энергетического оборудования</w:t>
            </w:r>
            <w:r w:rsidR="00F8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F8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(500-646) 234</w:t>
            </w:r>
            <w:r w:rsidRPr="00304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04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04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BA724B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fedotova@isem.irk.ru</w:t>
            </w:r>
          </w:p>
        </w:tc>
      </w:tr>
      <w:tr w:rsidR="0051576B" w:rsidRPr="005B76BC" w:rsidTr="00021B8F">
        <w:tc>
          <w:tcPr>
            <w:tcW w:w="2830" w:type="dxa"/>
            <w:shd w:val="clear" w:color="auto" w:fill="auto"/>
          </w:tcPr>
          <w:p w:rsidR="0051576B" w:rsidRDefault="0051576B" w:rsidP="0051576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22B50" wp14:editId="5C749AC4">
                  <wp:extent cx="1133475" cy="1285875"/>
                  <wp:effectExtent l="19050" t="0" r="9525" b="0"/>
                  <wp:docPr id="6" name="Рисунок 6" descr="C:\Users\User\AppData\Local\Microsoft\Windows\Temporary Internet Files\Content.Word\У Ханифа апы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У Ханифа апы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18" cy="129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shd w:val="clear" w:color="auto" w:fill="auto"/>
          </w:tcPr>
          <w:p w:rsidR="0051576B" w:rsidRPr="00995478" w:rsidRDefault="0051576B" w:rsidP="00BA724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87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ХАМИДОВ ШУХРАТ ВАХИДОВИЧ</w:t>
            </w:r>
            <w:r w:rsidR="00887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br/>
            </w:r>
            <w:r w:rsidR="00F8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F87E7C" w:rsidRPr="00296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едущий инженер</w:t>
            </w:r>
            <w:r w:rsidR="00BA724B" w:rsidRP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A724B" w:rsidRP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Координационно-диспетчерск</w:t>
            </w:r>
            <w:r w:rsid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ого</w:t>
            </w:r>
            <w:r w:rsidR="00BA724B" w:rsidRP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</w:t>
            </w:r>
            <w:r w:rsid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="00BA724B" w:rsidRP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"Энергия" Объединенной энергосистемы Центральной Азии</w:t>
            </w:r>
            <w:r w:rsidR="00F87E7C" w:rsidRPr="00296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296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доцент кафедры «Электрические станции, сети и системы» Ташкентского Государственного технического университета</w:t>
            </w:r>
            <w:r w:rsid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 Ташкент, Узбекистан,</w:t>
            </w:r>
            <w:r w:rsidRPr="00296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A724B" w:rsidRPr="00296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технических наук</w:t>
            </w:r>
            <w:r w:rsid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887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A72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A72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энергетическая безопасность, надёжность и экономичность эксплуатации энергосистем, альтернативная и возобновляемая энергетика.</w:t>
            </w:r>
            <w:r w:rsidR="00887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сл.: (+998 90) 808-48-61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  <w:r w:rsidRPr="0099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02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995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A724B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khamidov_sh@mail.ru</w:t>
            </w:r>
          </w:p>
        </w:tc>
      </w:tr>
      <w:tr w:rsidR="0051576B" w:rsidTr="00021B8F">
        <w:tc>
          <w:tcPr>
            <w:tcW w:w="2830" w:type="dxa"/>
            <w:shd w:val="clear" w:color="auto" w:fill="auto"/>
          </w:tcPr>
          <w:p w:rsidR="0051576B" w:rsidRPr="005B76BC" w:rsidRDefault="0051576B" w:rsidP="0051576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07392" behindDoc="0" locked="0" layoutInCell="1" allowOverlap="0" wp14:anchorId="20F0DC4E" wp14:editId="534054D5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0</wp:posOffset>
                  </wp:positionV>
                  <wp:extent cx="1076325" cy="1447800"/>
                  <wp:effectExtent l="0" t="0" r="9525" b="0"/>
                  <wp:wrapSquare wrapText="bothSides"/>
                  <wp:docPr id="3" name="Рисунок 3" descr="http://les.sei.irk.ru/media/organizers/image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es.sei.irk.ru/media/organizers/image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51576B" w:rsidRDefault="0051576B" w:rsidP="00BA7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27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ЧУКРЕЕВ ЮРИЙ ЯКОВЛЕВИЧ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Директор Института социально-экономических и энергетических проблем Севера Коми научного центра 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РАН, </w:t>
            </w:r>
            <w:r w:rsid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 Сыктывкар, Россия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доктор технических наук.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327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 оперативное управление режимами энергосистем; методическое и программное обеспечение задач надёжности ЭЭС при управлении их развитием и функционированием; моделирование технических систем; искусственный интеллект.</w:t>
            </w:r>
            <w:r w:rsidR="00BA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сл.: (8-212) 20-34-92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="00BA724B" w:rsidRPr="00BA724B">
              <w:rPr>
                <w:rFonts w:ascii="Arial" w:eastAsia="Times New Roman" w:hAnsi="Arial" w:cs="Arial"/>
                <w:color w:val="006699"/>
                <w:sz w:val="18"/>
                <w:szCs w:val="18"/>
                <w:lang w:eastAsia="ru-RU"/>
              </w:rPr>
              <w:t>chukreev@iespn.komisc.ru</w:t>
            </w:r>
          </w:p>
        </w:tc>
      </w:tr>
      <w:tr w:rsidR="0051576B" w:rsidRPr="00995478" w:rsidTr="00021B8F">
        <w:tc>
          <w:tcPr>
            <w:tcW w:w="2830" w:type="dxa"/>
            <w:shd w:val="clear" w:color="auto" w:fill="auto"/>
          </w:tcPr>
          <w:p w:rsidR="0051576B" w:rsidRDefault="0051576B" w:rsidP="00887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8746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709440" behindDoc="0" locked="0" layoutInCell="1" allowOverlap="0" wp14:anchorId="51FD2C73" wp14:editId="789F24DF">
                  <wp:simplePos x="0" y="0"/>
                  <wp:positionH relativeFrom="column">
                    <wp:posOffset>66675</wp:posOffset>
                  </wp:positionH>
                  <wp:positionV relativeFrom="line">
                    <wp:posOffset>0</wp:posOffset>
                  </wp:positionV>
                  <wp:extent cx="1085850" cy="1438275"/>
                  <wp:effectExtent l="0" t="0" r="0" b="9525"/>
                  <wp:wrapSquare wrapText="bothSides"/>
                  <wp:docPr id="2" name="Рисунок 2" descr="http://les.sei.irk.ru/media/organizers/image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es.sei.irk.ru/media/organizers/image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51576B" w:rsidRPr="00995478" w:rsidRDefault="0051576B" w:rsidP="00887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87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ШПИЛЕВОЙ ВИТАЛИЙ АЛЕКСЕЕВИЧ</w:t>
            </w:r>
            <w:r w:rsidRPr="00887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Директор Научно-исследовательского института энергетики и энергосбережения нефтегазового комплекса Тюменского государственного нефтегазового университета,</w:t>
            </w:r>
            <w:r w:rsidR="00A01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 Тюмень, Россия,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лауреат премии Совета Мин</w:t>
            </w:r>
            <w:bookmarkStart w:id="1" w:name="_GoBack"/>
            <w:bookmarkEnd w:id="1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истров СССР, академик электротехнических наук РАН, заслуженный энергетик РФ, доктор технических наук, профессор.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01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Область научных интересов</w:t>
            </w:r>
            <w:r w:rsidRPr="00887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A01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надёжность электроэнергетических систем; </w:t>
            </w:r>
            <w:proofErr w:type="spellStart"/>
            <w:r w:rsidRPr="00A01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887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сл. / факс: (8-3452) 41-80-18,  моб.: (8-3452) 74-04-96</w:t>
            </w:r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2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58" w:history="1">
              <w:r w:rsidRPr="00A01203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shva@tgngu.tyumen.ru</w:t>
              </w:r>
            </w:hyperlink>
          </w:p>
        </w:tc>
      </w:tr>
    </w:tbl>
    <w:p w:rsidR="00B81811" w:rsidRPr="006C2C88" w:rsidRDefault="00B81811" w:rsidP="006C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sectPr w:rsidR="00B81811" w:rsidRPr="006C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F8"/>
    <w:rsid w:val="00021B8F"/>
    <w:rsid w:val="000278AD"/>
    <w:rsid w:val="00062827"/>
    <w:rsid w:val="00086F2E"/>
    <w:rsid w:val="000C798E"/>
    <w:rsid w:val="000E5184"/>
    <w:rsid w:val="001258A4"/>
    <w:rsid w:val="001A6369"/>
    <w:rsid w:val="001D66CE"/>
    <w:rsid w:val="00295906"/>
    <w:rsid w:val="002970EC"/>
    <w:rsid w:val="003041C7"/>
    <w:rsid w:val="003270F8"/>
    <w:rsid w:val="00353EE9"/>
    <w:rsid w:val="00430D7A"/>
    <w:rsid w:val="0043115A"/>
    <w:rsid w:val="005036FA"/>
    <w:rsid w:val="005046CC"/>
    <w:rsid w:val="0051576B"/>
    <w:rsid w:val="00517211"/>
    <w:rsid w:val="005B76BC"/>
    <w:rsid w:val="005D29BA"/>
    <w:rsid w:val="005D4CCB"/>
    <w:rsid w:val="005F3C5F"/>
    <w:rsid w:val="006113C3"/>
    <w:rsid w:val="00613A81"/>
    <w:rsid w:val="00617C40"/>
    <w:rsid w:val="006A56AC"/>
    <w:rsid w:val="006B11D0"/>
    <w:rsid w:val="006C2C88"/>
    <w:rsid w:val="0074564D"/>
    <w:rsid w:val="007468B4"/>
    <w:rsid w:val="00792888"/>
    <w:rsid w:val="007F5C57"/>
    <w:rsid w:val="00800008"/>
    <w:rsid w:val="008020B7"/>
    <w:rsid w:val="00810810"/>
    <w:rsid w:val="008565B6"/>
    <w:rsid w:val="00861478"/>
    <w:rsid w:val="0088746A"/>
    <w:rsid w:val="008A44DA"/>
    <w:rsid w:val="008E250E"/>
    <w:rsid w:val="00900D53"/>
    <w:rsid w:val="009063DD"/>
    <w:rsid w:val="00940E33"/>
    <w:rsid w:val="00945AD8"/>
    <w:rsid w:val="00995478"/>
    <w:rsid w:val="009963C5"/>
    <w:rsid w:val="009F76BC"/>
    <w:rsid w:val="00A01203"/>
    <w:rsid w:val="00A11A83"/>
    <w:rsid w:val="00A244DC"/>
    <w:rsid w:val="00A32902"/>
    <w:rsid w:val="00A43010"/>
    <w:rsid w:val="00A610EE"/>
    <w:rsid w:val="00A935FE"/>
    <w:rsid w:val="00AB40E4"/>
    <w:rsid w:val="00B81811"/>
    <w:rsid w:val="00B8526B"/>
    <w:rsid w:val="00BA724B"/>
    <w:rsid w:val="00C174BE"/>
    <w:rsid w:val="00CB1A70"/>
    <w:rsid w:val="00CF52CB"/>
    <w:rsid w:val="00D749A7"/>
    <w:rsid w:val="00E40606"/>
    <w:rsid w:val="00E8051B"/>
    <w:rsid w:val="00E9175C"/>
    <w:rsid w:val="00EB03CD"/>
    <w:rsid w:val="00F87E7C"/>
    <w:rsid w:val="00F96985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EAAD-49A8-4146-A13E-E530E4F1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0F8"/>
    <w:rPr>
      <w:b/>
      <w:bCs/>
    </w:rPr>
  </w:style>
  <w:style w:type="character" w:styleId="a5">
    <w:name w:val="Emphasis"/>
    <w:basedOn w:val="a0"/>
    <w:uiPriority w:val="20"/>
    <w:qFormat/>
    <w:rsid w:val="003270F8"/>
    <w:rPr>
      <w:i/>
      <w:iCs/>
    </w:rPr>
  </w:style>
  <w:style w:type="character" w:styleId="a6">
    <w:name w:val="Hyperlink"/>
    <w:basedOn w:val="a0"/>
    <w:uiPriority w:val="99"/>
    <w:unhideWhenUsed/>
    <w:rsid w:val="003270F8"/>
    <w:rPr>
      <w:color w:val="0000FF"/>
      <w:u w:val="single"/>
    </w:rPr>
  </w:style>
  <w:style w:type="table" w:styleId="a7">
    <w:name w:val="Table Grid"/>
    <w:basedOn w:val="a1"/>
    <w:uiPriority w:val="39"/>
    <w:rsid w:val="00B8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0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406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606"/>
    <w:rPr>
      <w:rFonts w:ascii="Tahoma" w:eastAsia="Calibri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E40606"/>
  </w:style>
  <w:style w:type="paragraph" w:customStyle="1" w:styleId="aa">
    <w:name w:val="По умолчанию"/>
    <w:rsid w:val="001258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Hyperlink0">
    <w:name w:val="Hyperlink.0"/>
    <w:basedOn w:val="a6"/>
    <w:rsid w:val="001258A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7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6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mailto:nazarythev@mail.ru" TargetMode="External"/><Relationship Id="rId21" Type="http://schemas.openxmlformats.org/officeDocument/2006/relationships/hyperlink" Target="mailto:nesk@elcat.kg" TargetMode="External"/><Relationship Id="rId34" Type="http://schemas.openxmlformats.org/officeDocument/2006/relationships/image" Target="media/image14.png"/><Relationship Id="rId42" Type="http://schemas.openxmlformats.org/officeDocument/2006/relationships/hyperlink" Target="mailto:boris.papkov@gmail.com" TargetMode="External"/><Relationship Id="rId47" Type="http://schemas.openxmlformats.org/officeDocument/2006/relationships/image" Target="media/image21.jpeg"/><Relationship Id="rId50" Type="http://schemas.openxmlformats.org/officeDocument/2006/relationships/hyperlink" Target="mailto:sva@isem.irk.ru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hyperlink" Target="mailto:%20efimova@isem.irk.ru" TargetMode="External"/><Relationship Id="rId17" Type="http://schemas.openxmlformats.org/officeDocument/2006/relationships/hyperlink" Target="mailto:BVO7777@ukr.net" TargetMode="External"/><Relationship Id="rId25" Type="http://schemas.openxmlformats.org/officeDocument/2006/relationships/hyperlink" Target="mailto:kitushin@eco.power.nstu.ru" TargetMode="External"/><Relationship Id="rId33" Type="http://schemas.openxmlformats.org/officeDocument/2006/relationships/hyperlink" Target="mailto:dep@energy.komisc.ru" TargetMode="External"/><Relationship Id="rId38" Type="http://schemas.openxmlformats.org/officeDocument/2006/relationships/image" Target="media/image16.jpeg"/><Relationship Id="rId46" Type="http://schemas.openxmlformats.org/officeDocument/2006/relationships/hyperlink" Target="mailto:energy@gubkin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lava@dfni.dp.ua" TargetMode="External"/><Relationship Id="rId20" Type="http://schemas.openxmlformats.org/officeDocument/2006/relationships/image" Target="media/image8.jpeg"/><Relationship Id="rId29" Type="http://schemas.openxmlformats.org/officeDocument/2006/relationships/hyperlink" Target="mailto:elsyst@tut.by" TargetMode="External"/><Relationship Id="rId41" Type="http://schemas.openxmlformats.org/officeDocument/2006/relationships/image" Target="media/image17.png"/><Relationship Id="rId54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hyperlink" Target="mailto:voropai@isem.irk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hyperlink" Target="mailto:manov@energy.komisc.ru" TargetMode="External"/><Relationship Id="rId37" Type="http://schemas.openxmlformats.org/officeDocument/2006/relationships/hyperlink" Target="mailto:amikhal@bas-net.by" TargetMode="External"/><Relationship Id="rId40" Type="http://schemas.openxmlformats.org/officeDocument/2006/relationships/hyperlink" Target="file:///C:\Temp\rector@peipk.spb.ru" TargetMode="External"/><Relationship Id="rId45" Type="http://schemas.openxmlformats.org/officeDocument/2006/relationships/image" Target="media/image20.png"/><Relationship Id="rId53" Type="http://schemas.openxmlformats.org/officeDocument/2006/relationships/hyperlink" Target="mailto:tad45@mail.ru" TargetMode="External"/><Relationship Id="rId58" Type="http://schemas.openxmlformats.org/officeDocument/2006/relationships/hyperlink" Target="mailto:shva@tgngu.tyumen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mailto:energy@gubkin.ru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5.jpeg"/><Relationship Id="rId49" Type="http://schemas.openxmlformats.org/officeDocument/2006/relationships/image" Target="media/image22.jpeg"/><Relationship Id="rId57" Type="http://schemas.openxmlformats.org/officeDocument/2006/relationships/image" Target="media/image28.jpeg"/><Relationship Id="rId10" Type="http://schemas.openxmlformats.org/officeDocument/2006/relationships/hyperlink" Target="mailto:ssm@isem.irk.ru" TargetMode="External"/><Relationship Id="rId19" Type="http://schemas.openxmlformats.org/officeDocument/2006/relationships/hyperlink" Target="file:///C:\Temp\vgurinovich@yandex.ru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52" Type="http://schemas.openxmlformats.org/officeDocument/2006/relationships/image" Target="media/image24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.mail.ru/messages/inbox/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kovalev@isem.irk.ru" TargetMode="External"/><Relationship Id="rId30" Type="http://schemas.openxmlformats.org/officeDocument/2006/relationships/hyperlink" Target="mailto:korotkewich@odu.energo.net.by" TargetMode="External"/><Relationship Id="rId35" Type="http://schemas.openxmlformats.org/officeDocument/2006/relationships/hyperlink" Target="mailto:mms@fsk.elektra.ru" TargetMode="External"/><Relationship Id="rId43" Type="http://schemas.openxmlformats.org/officeDocument/2006/relationships/image" Target="media/image18.emf"/><Relationship Id="rId48" Type="http://schemas.openxmlformats.org/officeDocument/2006/relationships/hyperlink" Target="mailto:skopintsev_v@oaoesp.ru" TargetMode="External"/><Relationship Id="rId56" Type="http://schemas.openxmlformats.org/officeDocument/2006/relationships/image" Target="media/image27.jpeg"/><Relationship Id="rId8" Type="http://schemas.openxmlformats.org/officeDocument/2006/relationships/hyperlink" Target="mailto:mgsukharev@mail.ru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EDAB-26E0-446A-82A4-658F07B5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66</cp:revision>
  <dcterms:created xsi:type="dcterms:W3CDTF">2017-09-20T07:47:00Z</dcterms:created>
  <dcterms:modified xsi:type="dcterms:W3CDTF">2017-10-17T07:00:00Z</dcterms:modified>
</cp:coreProperties>
</file>